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B87" w:rsidRPr="004E1AED" w:rsidRDefault="00832B87" w:rsidP="00832B87">
      <w:pPr>
        <w:pStyle w:val="Title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6E1A0EC5" wp14:editId="78B5994B">
            <wp:extent cx="2510287" cy="525927"/>
            <wp:effectExtent l="0" t="0" r="444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9253" cy="55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B87" w:rsidRPr="0004343A" w:rsidRDefault="00832B87" w:rsidP="00832B87">
      <w:pPr>
        <w:spacing w:before="0" w:after="0" w:line="360" w:lineRule="auto"/>
      </w:pPr>
    </w:p>
    <w:p w:rsidR="00832B87" w:rsidRPr="0041588B" w:rsidRDefault="00832B87" w:rsidP="00832B87">
      <w:pPr>
        <w:spacing w:before="0" w:after="0" w:line="360" w:lineRule="auto"/>
        <w:rPr>
          <w:rFonts w:ascii="Century Gothic" w:hAnsi="Century Gothic"/>
        </w:rPr>
      </w:pPr>
      <w:r w:rsidRPr="0041588B">
        <w:rPr>
          <w:rFonts w:ascii="Century Gothic" w:hAnsi="Century Gothic"/>
        </w:rPr>
        <w:t xml:space="preserve">Dear OneWorld Patients, </w:t>
      </w:r>
    </w:p>
    <w:p w:rsidR="00832B87" w:rsidRDefault="00832B87" w:rsidP="00832B8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Effective </w:t>
      </w:r>
      <w:r w:rsidR="004514BB">
        <w:rPr>
          <w:rFonts w:ascii="Century Gothic" w:hAnsi="Century Gothic"/>
          <w:sz w:val="20"/>
          <w:szCs w:val="20"/>
        </w:rPr>
        <w:t>November 18th</w:t>
      </w:r>
      <w:r w:rsidRPr="00DE695D">
        <w:rPr>
          <w:rFonts w:ascii="Century Gothic" w:hAnsi="Century Gothic"/>
          <w:sz w:val="20"/>
          <w:szCs w:val="20"/>
        </w:rPr>
        <w:t>, 2024,</w:t>
      </w:r>
      <w:r>
        <w:rPr>
          <w:rFonts w:ascii="Century Gothic" w:hAnsi="Century Gothic"/>
          <w:sz w:val="20"/>
          <w:szCs w:val="20"/>
        </w:rPr>
        <w:t xml:space="preserve"> </w:t>
      </w:r>
      <w:r w:rsidR="00EA750E">
        <w:rPr>
          <w:rFonts w:ascii="Century Gothic" w:hAnsi="Century Gothic"/>
          <w:sz w:val="20"/>
          <w:szCs w:val="20"/>
        </w:rPr>
        <w:t xml:space="preserve">birth control </w:t>
      </w:r>
      <w:r>
        <w:rPr>
          <w:rFonts w:ascii="Century Gothic" w:hAnsi="Century Gothic"/>
          <w:sz w:val="20"/>
          <w:szCs w:val="20"/>
        </w:rPr>
        <w:t>pricing</w:t>
      </w:r>
      <w:r w:rsidR="00EA750E">
        <w:rPr>
          <w:rFonts w:ascii="Century Gothic" w:hAnsi="Century Gothic"/>
          <w:sz w:val="20"/>
          <w:szCs w:val="20"/>
        </w:rPr>
        <w:t xml:space="preserve"> will be adjusted</w:t>
      </w:r>
      <w:r>
        <w:rPr>
          <w:rFonts w:ascii="Century Gothic" w:hAnsi="Century Gothic"/>
          <w:sz w:val="20"/>
          <w:szCs w:val="20"/>
        </w:rPr>
        <w:t xml:space="preserve"> due to changes in our funding sources. </w:t>
      </w:r>
      <w:r w:rsidR="00EC5A31">
        <w:rPr>
          <w:rFonts w:ascii="Century Gothic" w:hAnsi="Century Gothic"/>
          <w:sz w:val="20"/>
          <w:szCs w:val="20"/>
        </w:rPr>
        <w:t>OneWorld</w:t>
      </w:r>
      <w:r>
        <w:rPr>
          <w:rFonts w:ascii="Century Gothic" w:hAnsi="Century Gothic"/>
          <w:sz w:val="20"/>
          <w:szCs w:val="20"/>
        </w:rPr>
        <w:t xml:space="preserve"> </w:t>
      </w:r>
      <w:r w:rsidR="00EA750E">
        <w:rPr>
          <w:rFonts w:ascii="Century Gothic" w:hAnsi="Century Gothic"/>
          <w:sz w:val="20"/>
          <w:szCs w:val="20"/>
        </w:rPr>
        <w:t>remain</w:t>
      </w:r>
      <w:r w:rsidR="00EC5A31">
        <w:rPr>
          <w:rFonts w:ascii="Century Gothic" w:hAnsi="Century Gothic"/>
          <w:sz w:val="20"/>
          <w:szCs w:val="20"/>
        </w:rPr>
        <w:t>s</w:t>
      </w:r>
      <w:r>
        <w:rPr>
          <w:rFonts w:ascii="Century Gothic" w:hAnsi="Century Gothic"/>
          <w:sz w:val="20"/>
          <w:szCs w:val="20"/>
        </w:rPr>
        <w:t xml:space="preserve"> committed to providing low-cost options for </w:t>
      </w:r>
      <w:r w:rsidR="00EA750E">
        <w:rPr>
          <w:rFonts w:ascii="Century Gothic" w:hAnsi="Century Gothic"/>
          <w:sz w:val="20"/>
          <w:szCs w:val="20"/>
        </w:rPr>
        <w:t xml:space="preserve">all </w:t>
      </w:r>
      <w:r>
        <w:rPr>
          <w:rFonts w:ascii="Century Gothic" w:hAnsi="Century Gothic"/>
          <w:sz w:val="20"/>
          <w:szCs w:val="20"/>
        </w:rPr>
        <w:t>birth control methods!</w:t>
      </w:r>
    </w:p>
    <w:p w:rsidR="00EA750E" w:rsidRPr="00D50CCA" w:rsidRDefault="00EA750E" w:rsidP="00832B87">
      <w:pPr>
        <w:rPr>
          <w:rFonts w:ascii="Century Gothic" w:hAnsi="Century Gothic"/>
          <w:sz w:val="20"/>
          <w:szCs w:val="20"/>
          <w:u w:val="single"/>
        </w:rPr>
      </w:pPr>
      <w:r w:rsidRPr="00D50CCA">
        <w:rPr>
          <w:rFonts w:ascii="Century Gothic" w:hAnsi="Century Gothic"/>
          <w:sz w:val="20"/>
          <w:szCs w:val="20"/>
          <w:u w:val="single"/>
        </w:rPr>
        <w:t>Payment and Pricing Information</w:t>
      </w:r>
    </w:p>
    <w:p w:rsidR="00EA750E" w:rsidRDefault="00832B87" w:rsidP="00832B8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Birth control </w:t>
      </w:r>
      <w:r w:rsidR="00EC5A31">
        <w:rPr>
          <w:rFonts w:ascii="Century Gothic" w:hAnsi="Century Gothic"/>
          <w:sz w:val="20"/>
          <w:szCs w:val="20"/>
        </w:rPr>
        <w:t xml:space="preserve">pricing </w:t>
      </w:r>
      <w:r>
        <w:rPr>
          <w:rFonts w:ascii="Century Gothic" w:hAnsi="Century Gothic"/>
          <w:sz w:val="20"/>
          <w:szCs w:val="20"/>
        </w:rPr>
        <w:t>for p</w:t>
      </w:r>
      <w:r w:rsidRPr="000E6D3B">
        <w:rPr>
          <w:rFonts w:ascii="Century Gothic" w:hAnsi="Century Gothic"/>
          <w:sz w:val="20"/>
          <w:szCs w:val="20"/>
        </w:rPr>
        <w:t>atients</w:t>
      </w:r>
      <w:r>
        <w:rPr>
          <w:rFonts w:ascii="Century Gothic" w:hAnsi="Century Gothic"/>
          <w:sz w:val="20"/>
          <w:szCs w:val="20"/>
        </w:rPr>
        <w:t xml:space="preserve"> </w:t>
      </w:r>
      <w:r w:rsidR="001E0F8D">
        <w:rPr>
          <w:rFonts w:ascii="Century Gothic" w:hAnsi="Century Gothic"/>
          <w:sz w:val="20"/>
          <w:szCs w:val="20"/>
        </w:rPr>
        <w:t>of all ages</w:t>
      </w:r>
      <w:r>
        <w:rPr>
          <w:rFonts w:ascii="Century Gothic" w:hAnsi="Century Gothic"/>
          <w:sz w:val="20"/>
          <w:szCs w:val="20"/>
        </w:rPr>
        <w:t xml:space="preserve"> will </w:t>
      </w:r>
      <w:r w:rsidR="00EA750E">
        <w:rPr>
          <w:rFonts w:ascii="Century Gothic" w:hAnsi="Century Gothic"/>
          <w:sz w:val="20"/>
          <w:szCs w:val="20"/>
        </w:rPr>
        <w:t>include</w:t>
      </w:r>
      <w:r>
        <w:rPr>
          <w:rFonts w:ascii="Century Gothic" w:hAnsi="Century Gothic"/>
          <w:sz w:val="20"/>
          <w:szCs w:val="20"/>
        </w:rPr>
        <w:t xml:space="preserve"> </w:t>
      </w:r>
      <w:r w:rsidRPr="00786D8A">
        <w:rPr>
          <w:rFonts w:ascii="Century Gothic" w:hAnsi="Century Gothic"/>
          <w:b/>
          <w:sz w:val="20"/>
          <w:szCs w:val="20"/>
        </w:rPr>
        <w:t xml:space="preserve">the cost of the visit </w:t>
      </w:r>
      <w:r w:rsidRPr="00EC5A31">
        <w:rPr>
          <w:rFonts w:ascii="Century Gothic" w:hAnsi="Century Gothic"/>
          <w:sz w:val="20"/>
          <w:szCs w:val="20"/>
        </w:rPr>
        <w:t>(</w:t>
      </w:r>
      <w:r w:rsidR="00EC5A31" w:rsidRPr="00EC5A31">
        <w:rPr>
          <w:rFonts w:ascii="Century Gothic" w:hAnsi="Century Gothic"/>
          <w:sz w:val="20"/>
          <w:szCs w:val="20"/>
        </w:rPr>
        <w:t>s</w:t>
      </w:r>
      <w:r w:rsidRPr="00EC5A31">
        <w:rPr>
          <w:rFonts w:ascii="Century Gothic" w:hAnsi="Century Gothic"/>
          <w:sz w:val="20"/>
          <w:szCs w:val="20"/>
        </w:rPr>
        <w:t xml:space="preserve">liding </w:t>
      </w:r>
      <w:r w:rsidR="00EC5A31" w:rsidRPr="00EC5A31">
        <w:rPr>
          <w:rFonts w:ascii="Century Gothic" w:hAnsi="Century Gothic"/>
          <w:sz w:val="20"/>
          <w:szCs w:val="20"/>
        </w:rPr>
        <w:t>s</w:t>
      </w:r>
      <w:r w:rsidRPr="00EC5A31">
        <w:rPr>
          <w:rFonts w:ascii="Century Gothic" w:hAnsi="Century Gothic"/>
          <w:sz w:val="20"/>
          <w:szCs w:val="20"/>
        </w:rPr>
        <w:t xml:space="preserve">cale </w:t>
      </w:r>
      <w:r w:rsidR="00EC5A31" w:rsidRPr="00EC5A31">
        <w:rPr>
          <w:rFonts w:ascii="Century Gothic" w:hAnsi="Century Gothic"/>
          <w:sz w:val="20"/>
          <w:szCs w:val="20"/>
        </w:rPr>
        <w:t>f</w:t>
      </w:r>
      <w:r w:rsidRPr="00EC5A31">
        <w:rPr>
          <w:rFonts w:ascii="Century Gothic" w:hAnsi="Century Gothic"/>
          <w:sz w:val="20"/>
          <w:szCs w:val="20"/>
        </w:rPr>
        <w:t xml:space="preserve">ee and/or </w:t>
      </w:r>
      <w:r w:rsidR="00EC5A31" w:rsidRPr="00EC5A31">
        <w:rPr>
          <w:rFonts w:ascii="Century Gothic" w:hAnsi="Century Gothic"/>
          <w:sz w:val="20"/>
          <w:szCs w:val="20"/>
        </w:rPr>
        <w:t>p</w:t>
      </w:r>
      <w:r w:rsidRPr="00EC5A31">
        <w:rPr>
          <w:rFonts w:ascii="Century Gothic" w:hAnsi="Century Gothic"/>
          <w:sz w:val="20"/>
          <w:szCs w:val="20"/>
        </w:rPr>
        <w:t xml:space="preserve">rivate </w:t>
      </w:r>
      <w:r w:rsidR="00EC5A31" w:rsidRPr="00EC5A31">
        <w:rPr>
          <w:rFonts w:ascii="Century Gothic" w:hAnsi="Century Gothic"/>
          <w:sz w:val="20"/>
          <w:szCs w:val="20"/>
        </w:rPr>
        <w:t>i</w:t>
      </w:r>
      <w:r w:rsidRPr="00EC5A31">
        <w:rPr>
          <w:rFonts w:ascii="Century Gothic" w:hAnsi="Century Gothic"/>
          <w:sz w:val="20"/>
          <w:szCs w:val="20"/>
        </w:rPr>
        <w:t xml:space="preserve">nsurance </w:t>
      </w:r>
      <w:r w:rsidR="00EC5A31" w:rsidRPr="00EC5A31">
        <w:rPr>
          <w:rFonts w:ascii="Century Gothic" w:hAnsi="Century Gothic"/>
          <w:sz w:val="20"/>
          <w:szCs w:val="20"/>
        </w:rPr>
        <w:t>c</w:t>
      </w:r>
      <w:r w:rsidRPr="00EC5A31">
        <w:rPr>
          <w:rFonts w:ascii="Century Gothic" w:hAnsi="Century Gothic"/>
          <w:sz w:val="20"/>
          <w:szCs w:val="20"/>
        </w:rPr>
        <w:t>opay)</w:t>
      </w:r>
      <w:r w:rsidRPr="00786D8A">
        <w:rPr>
          <w:rFonts w:ascii="Century Gothic" w:hAnsi="Century Gothic"/>
          <w:b/>
          <w:sz w:val="20"/>
          <w:szCs w:val="20"/>
        </w:rPr>
        <w:t xml:space="preserve"> </w:t>
      </w:r>
      <w:r w:rsidRPr="00786D8A">
        <w:rPr>
          <w:rFonts w:ascii="Century Gothic" w:hAnsi="Century Gothic"/>
          <w:b/>
          <w:sz w:val="20"/>
          <w:szCs w:val="20"/>
          <w:u w:val="single"/>
        </w:rPr>
        <w:t>plus</w:t>
      </w:r>
      <w:r w:rsidRPr="00786D8A">
        <w:rPr>
          <w:rFonts w:ascii="Century Gothic" w:hAnsi="Century Gothic"/>
          <w:b/>
          <w:sz w:val="20"/>
          <w:szCs w:val="20"/>
        </w:rPr>
        <w:t xml:space="preserve"> the cost of the chosen method</w:t>
      </w:r>
      <w:r w:rsidR="000C7B87">
        <w:rPr>
          <w:rFonts w:ascii="Century Gothic" w:hAnsi="Century Gothic"/>
          <w:b/>
          <w:sz w:val="20"/>
          <w:szCs w:val="20"/>
        </w:rPr>
        <w:t xml:space="preserve"> </w:t>
      </w:r>
      <w:r w:rsidR="000C7B87" w:rsidRPr="000C7B87">
        <w:rPr>
          <w:rFonts w:ascii="Century Gothic" w:hAnsi="Century Gothic"/>
          <w:sz w:val="20"/>
          <w:szCs w:val="20"/>
        </w:rPr>
        <w:t>(see below)</w:t>
      </w:r>
      <w:r w:rsidR="00EC5A31">
        <w:rPr>
          <w:rFonts w:ascii="Century Gothic" w:hAnsi="Century Gothic"/>
          <w:b/>
          <w:sz w:val="20"/>
          <w:szCs w:val="20"/>
        </w:rPr>
        <w:t xml:space="preserve">. </w:t>
      </w:r>
      <w:r w:rsidR="00EC5A31">
        <w:rPr>
          <w:rFonts w:ascii="Century Gothic" w:hAnsi="Century Gothic"/>
          <w:sz w:val="20"/>
          <w:szCs w:val="20"/>
        </w:rPr>
        <w:t>P</w:t>
      </w:r>
      <w:r>
        <w:rPr>
          <w:rFonts w:ascii="Century Gothic" w:hAnsi="Century Gothic"/>
          <w:sz w:val="20"/>
          <w:szCs w:val="20"/>
        </w:rPr>
        <w:t xml:space="preserve">ayment </w:t>
      </w:r>
      <w:r w:rsidR="00EA750E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>greements are not available.</w:t>
      </w:r>
      <w:r w:rsidRPr="000E6D3B">
        <w:rPr>
          <w:rFonts w:ascii="Century Gothic" w:hAnsi="Century Gothic"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t>Please have full payment for the birth control method you select</w:t>
      </w:r>
      <w:r w:rsidR="00EA750E">
        <w:rPr>
          <w:rFonts w:ascii="Century Gothic" w:hAnsi="Century Gothic"/>
          <w:sz w:val="20"/>
          <w:szCs w:val="20"/>
        </w:rPr>
        <w:t xml:space="preserve"> ready</w:t>
      </w:r>
      <w:r>
        <w:rPr>
          <w:rFonts w:ascii="Century Gothic" w:hAnsi="Century Gothic"/>
          <w:sz w:val="20"/>
          <w:szCs w:val="20"/>
        </w:rPr>
        <w:t xml:space="preserve"> at the time of your visit. </w:t>
      </w:r>
    </w:p>
    <w:p w:rsidR="00832B87" w:rsidRDefault="00832B87" w:rsidP="00832B87">
      <w:pPr>
        <w:rPr>
          <w:rFonts w:ascii="Century Gothic" w:hAnsi="Century Gothic"/>
          <w:sz w:val="20"/>
          <w:szCs w:val="20"/>
        </w:rPr>
      </w:pPr>
      <w:r w:rsidRPr="000E6D3B">
        <w:rPr>
          <w:rFonts w:ascii="Century Gothic" w:hAnsi="Century Gothic"/>
          <w:sz w:val="20"/>
          <w:szCs w:val="20"/>
        </w:rPr>
        <w:t xml:space="preserve">If </w:t>
      </w:r>
      <w:r w:rsidR="00EA750E">
        <w:rPr>
          <w:rFonts w:ascii="Century Gothic" w:hAnsi="Century Gothic"/>
          <w:sz w:val="20"/>
          <w:szCs w:val="20"/>
        </w:rPr>
        <w:t>you choose a b</w:t>
      </w:r>
      <w:r w:rsidRPr="000E6D3B">
        <w:rPr>
          <w:rFonts w:ascii="Century Gothic" w:hAnsi="Century Gothic"/>
          <w:sz w:val="20"/>
          <w:szCs w:val="20"/>
        </w:rPr>
        <w:t>irth</w:t>
      </w:r>
      <w:r w:rsidR="00EA750E">
        <w:rPr>
          <w:rFonts w:ascii="Century Gothic" w:hAnsi="Century Gothic"/>
          <w:sz w:val="20"/>
          <w:szCs w:val="20"/>
        </w:rPr>
        <w:t xml:space="preserve"> c</w:t>
      </w:r>
      <w:r w:rsidRPr="000E6D3B">
        <w:rPr>
          <w:rFonts w:ascii="Century Gothic" w:hAnsi="Century Gothic"/>
          <w:sz w:val="20"/>
          <w:szCs w:val="20"/>
        </w:rPr>
        <w:t>ontrol</w:t>
      </w:r>
      <w:r w:rsidR="00EA750E">
        <w:rPr>
          <w:rFonts w:ascii="Century Gothic" w:hAnsi="Century Gothic"/>
          <w:sz w:val="20"/>
          <w:szCs w:val="20"/>
        </w:rPr>
        <w:t xml:space="preserve"> method</w:t>
      </w:r>
      <w:r>
        <w:rPr>
          <w:rFonts w:ascii="Century Gothic" w:hAnsi="Century Gothic"/>
          <w:sz w:val="20"/>
          <w:szCs w:val="20"/>
        </w:rPr>
        <w:t xml:space="preserve"> during your</w:t>
      </w:r>
      <w:r w:rsidRPr="000E6D3B">
        <w:rPr>
          <w:rFonts w:ascii="Century Gothic" w:hAnsi="Century Gothic"/>
          <w:sz w:val="20"/>
          <w:szCs w:val="20"/>
        </w:rPr>
        <w:t xml:space="preserve"> </w:t>
      </w:r>
      <w:r w:rsidR="00EA750E">
        <w:rPr>
          <w:rFonts w:ascii="Century Gothic" w:hAnsi="Century Gothic"/>
          <w:sz w:val="20"/>
          <w:szCs w:val="20"/>
        </w:rPr>
        <w:t>p</w:t>
      </w:r>
      <w:r w:rsidRPr="000E6D3B">
        <w:rPr>
          <w:rFonts w:ascii="Century Gothic" w:hAnsi="Century Gothic"/>
          <w:sz w:val="20"/>
          <w:szCs w:val="20"/>
        </w:rPr>
        <w:t xml:space="preserve">ostpartum </w:t>
      </w:r>
      <w:r w:rsidR="00EA750E">
        <w:rPr>
          <w:rFonts w:ascii="Century Gothic" w:hAnsi="Century Gothic"/>
          <w:sz w:val="20"/>
          <w:szCs w:val="20"/>
        </w:rPr>
        <w:t>v</w:t>
      </w:r>
      <w:r w:rsidRPr="000E6D3B">
        <w:rPr>
          <w:rFonts w:ascii="Century Gothic" w:hAnsi="Century Gothic"/>
          <w:sz w:val="20"/>
          <w:szCs w:val="20"/>
        </w:rPr>
        <w:t xml:space="preserve">isit, </w:t>
      </w:r>
      <w:r>
        <w:rPr>
          <w:rFonts w:ascii="Century Gothic" w:hAnsi="Century Gothic"/>
          <w:sz w:val="20"/>
          <w:szCs w:val="20"/>
        </w:rPr>
        <w:t>you</w:t>
      </w:r>
      <w:r w:rsidRPr="000E6D3B">
        <w:rPr>
          <w:rFonts w:ascii="Century Gothic" w:hAnsi="Century Gothic"/>
          <w:sz w:val="20"/>
          <w:szCs w:val="20"/>
        </w:rPr>
        <w:t xml:space="preserve"> will pay for the price of the </w:t>
      </w:r>
      <w:r w:rsidR="00EA750E">
        <w:rPr>
          <w:rFonts w:ascii="Century Gothic" w:hAnsi="Century Gothic"/>
          <w:sz w:val="20"/>
          <w:szCs w:val="20"/>
        </w:rPr>
        <w:t>b</w:t>
      </w:r>
      <w:r w:rsidRPr="000E6D3B">
        <w:rPr>
          <w:rFonts w:ascii="Century Gothic" w:hAnsi="Century Gothic"/>
          <w:sz w:val="20"/>
          <w:szCs w:val="20"/>
        </w:rPr>
        <w:t xml:space="preserve">irth </w:t>
      </w:r>
      <w:r w:rsidR="00EA750E">
        <w:rPr>
          <w:rFonts w:ascii="Century Gothic" w:hAnsi="Century Gothic"/>
          <w:sz w:val="20"/>
          <w:szCs w:val="20"/>
        </w:rPr>
        <w:t>c</w:t>
      </w:r>
      <w:r w:rsidRPr="000E6D3B">
        <w:rPr>
          <w:rFonts w:ascii="Century Gothic" w:hAnsi="Century Gothic"/>
          <w:sz w:val="20"/>
          <w:szCs w:val="20"/>
        </w:rPr>
        <w:t>ontrol</w:t>
      </w:r>
      <w:r>
        <w:rPr>
          <w:rFonts w:ascii="Century Gothic" w:hAnsi="Century Gothic"/>
          <w:sz w:val="20"/>
          <w:szCs w:val="20"/>
        </w:rPr>
        <w:t xml:space="preserve"> method</w:t>
      </w:r>
      <w:r w:rsidRPr="000E6D3B">
        <w:rPr>
          <w:rFonts w:ascii="Century Gothic" w:hAnsi="Century Gothic"/>
          <w:sz w:val="20"/>
          <w:szCs w:val="20"/>
        </w:rPr>
        <w:t>, not the visit</w:t>
      </w:r>
      <w:r w:rsidR="00EA750E">
        <w:rPr>
          <w:rFonts w:ascii="Century Gothic" w:hAnsi="Century Gothic"/>
          <w:sz w:val="20"/>
          <w:szCs w:val="20"/>
        </w:rPr>
        <w:t xml:space="preserve"> itself</w:t>
      </w:r>
      <w:r w:rsidRPr="000E6D3B">
        <w:rPr>
          <w:rFonts w:ascii="Century Gothic" w:hAnsi="Century Gothic"/>
          <w:sz w:val="20"/>
          <w:szCs w:val="20"/>
        </w:rPr>
        <w:t>.</w:t>
      </w:r>
    </w:p>
    <w:tbl>
      <w:tblPr>
        <w:tblStyle w:val="PlainTable1"/>
        <w:tblW w:w="0" w:type="auto"/>
        <w:tblInd w:w="932" w:type="dxa"/>
        <w:tblLook w:val="04A0" w:firstRow="1" w:lastRow="0" w:firstColumn="1" w:lastColumn="0" w:noHBand="0" w:noVBand="1"/>
      </w:tblPr>
      <w:tblGrid>
        <w:gridCol w:w="2099"/>
        <w:gridCol w:w="1962"/>
        <w:gridCol w:w="2311"/>
        <w:gridCol w:w="2046"/>
      </w:tblGrid>
      <w:tr w:rsidR="00832B87" w:rsidTr="004F7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8" w:type="dxa"/>
            <w:gridSpan w:val="4"/>
          </w:tcPr>
          <w:p w:rsidR="00832B87" w:rsidRDefault="000C7B87" w:rsidP="00EC5A3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Method </w:t>
            </w:r>
            <w:r w:rsidR="00832B87">
              <w:rPr>
                <w:rFonts w:ascii="Century Gothic" w:hAnsi="Century Gothic"/>
                <w:sz w:val="20"/>
                <w:szCs w:val="20"/>
              </w:rPr>
              <w:t>Pric</w:t>
            </w:r>
            <w:r w:rsidR="00EA750E">
              <w:rPr>
                <w:rFonts w:ascii="Century Gothic" w:hAnsi="Century Gothic"/>
                <w:sz w:val="20"/>
                <w:szCs w:val="20"/>
              </w:rPr>
              <w:t>ing</w:t>
            </w:r>
            <w:r w:rsidR="00832B87">
              <w:rPr>
                <w:rFonts w:ascii="Century Gothic" w:hAnsi="Century Gothic"/>
                <w:sz w:val="20"/>
                <w:szCs w:val="20"/>
              </w:rPr>
              <w:t xml:space="preserve"> for Uninsured </w:t>
            </w:r>
            <w:r w:rsidR="00EA750E">
              <w:rPr>
                <w:rFonts w:ascii="Century Gothic" w:hAnsi="Century Gothic"/>
                <w:sz w:val="20"/>
                <w:szCs w:val="20"/>
              </w:rPr>
              <w:t xml:space="preserve">Patients </w:t>
            </w:r>
            <w:r w:rsidR="00832B87">
              <w:rPr>
                <w:rFonts w:ascii="Century Gothic" w:hAnsi="Century Gothic"/>
                <w:sz w:val="20"/>
                <w:szCs w:val="20"/>
              </w:rPr>
              <w:t xml:space="preserve">with an </w:t>
            </w:r>
            <w:r w:rsidR="00832B87" w:rsidRPr="00714DC6">
              <w:rPr>
                <w:rFonts w:ascii="Century Gothic" w:hAnsi="Century Gothic"/>
                <w:sz w:val="20"/>
                <w:szCs w:val="20"/>
                <w:u w:val="single"/>
              </w:rPr>
              <w:t>Active Slide</w:t>
            </w:r>
            <w:r w:rsidR="00832B87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832B87" w:rsidTr="004F7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</w:tcPr>
          <w:p w:rsidR="00832B87" w:rsidRDefault="00832B87" w:rsidP="004F719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Skyla</w:t>
            </w:r>
          </w:p>
        </w:tc>
        <w:tc>
          <w:tcPr>
            <w:tcW w:w="1962" w:type="dxa"/>
          </w:tcPr>
          <w:p w:rsidR="00832B87" w:rsidRDefault="00832B87" w:rsidP="004F7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Intrauterine device</w:t>
            </w:r>
          </w:p>
        </w:tc>
        <w:tc>
          <w:tcPr>
            <w:tcW w:w="2311" w:type="dxa"/>
          </w:tcPr>
          <w:p w:rsidR="00832B87" w:rsidRPr="008B7E63" w:rsidRDefault="00DE6CFE" w:rsidP="004F7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$0</w:t>
            </w:r>
            <w:r w:rsidR="00786D8A" w:rsidRPr="00DE6CFE">
              <w:rPr>
                <w:rFonts w:ascii="Century Gothic" w:hAnsi="Century Gothic"/>
                <w:sz w:val="20"/>
                <w:szCs w:val="20"/>
              </w:rPr>
              <w:t>*</w:t>
            </w:r>
          </w:p>
        </w:tc>
        <w:tc>
          <w:tcPr>
            <w:tcW w:w="2046" w:type="dxa"/>
          </w:tcPr>
          <w:p w:rsidR="00832B87" w:rsidRDefault="00832B87" w:rsidP="004F7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Lasts up to 3 years</w:t>
            </w:r>
          </w:p>
        </w:tc>
      </w:tr>
      <w:tr w:rsidR="00832B87" w:rsidTr="004F719A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</w:tcPr>
          <w:p w:rsidR="00832B87" w:rsidRDefault="00832B87" w:rsidP="004F719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Nexplanon</w:t>
            </w:r>
          </w:p>
        </w:tc>
        <w:tc>
          <w:tcPr>
            <w:tcW w:w="1962" w:type="dxa"/>
          </w:tcPr>
          <w:p w:rsidR="00832B87" w:rsidRPr="0013227E" w:rsidRDefault="00832B87" w:rsidP="004F7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 xml:space="preserve">Arm </w:t>
            </w:r>
            <w:r w:rsidR="00625E12">
              <w:rPr>
                <w:rFonts w:ascii="Century Gothic" w:hAnsi="Century Gothic"/>
                <w:sz w:val="18"/>
                <w:szCs w:val="20"/>
              </w:rPr>
              <w:t>i</w:t>
            </w:r>
            <w:r>
              <w:rPr>
                <w:rFonts w:ascii="Century Gothic" w:hAnsi="Century Gothic"/>
                <w:sz w:val="18"/>
                <w:szCs w:val="20"/>
              </w:rPr>
              <w:t>mplant</w:t>
            </w:r>
          </w:p>
        </w:tc>
        <w:tc>
          <w:tcPr>
            <w:tcW w:w="2311" w:type="dxa"/>
          </w:tcPr>
          <w:p w:rsidR="00832B87" w:rsidRPr="008B7E63" w:rsidRDefault="000C7B87" w:rsidP="004F7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$0</w:t>
            </w:r>
            <w:r w:rsidR="00786D8A" w:rsidRPr="00DE6CFE">
              <w:rPr>
                <w:rFonts w:ascii="Century Gothic" w:hAnsi="Century Gothic"/>
                <w:sz w:val="20"/>
                <w:szCs w:val="20"/>
              </w:rPr>
              <w:t>*</w:t>
            </w:r>
          </w:p>
        </w:tc>
        <w:tc>
          <w:tcPr>
            <w:tcW w:w="2046" w:type="dxa"/>
          </w:tcPr>
          <w:p w:rsidR="00832B87" w:rsidRDefault="00832B87" w:rsidP="004F7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Lasts up to 5 years</w:t>
            </w:r>
          </w:p>
        </w:tc>
      </w:tr>
      <w:tr w:rsidR="00832B87" w:rsidTr="004F7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</w:tcPr>
          <w:p w:rsidR="00832B87" w:rsidRDefault="00832B87" w:rsidP="004F719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Paragard</w:t>
            </w:r>
          </w:p>
        </w:tc>
        <w:tc>
          <w:tcPr>
            <w:tcW w:w="1962" w:type="dxa"/>
          </w:tcPr>
          <w:p w:rsidR="00832B87" w:rsidRPr="0013227E" w:rsidRDefault="00832B87" w:rsidP="004F7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Intrauterine device</w:t>
            </w:r>
          </w:p>
        </w:tc>
        <w:tc>
          <w:tcPr>
            <w:tcW w:w="2311" w:type="dxa"/>
          </w:tcPr>
          <w:p w:rsidR="00832B87" w:rsidRDefault="001E0F8D" w:rsidP="004F7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$</w:t>
            </w:r>
            <w:r w:rsidR="00832B87">
              <w:rPr>
                <w:rFonts w:ascii="Century Gothic" w:hAnsi="Century Gothic"/>
                <w:sz w:val="20"/>
                <w:szCs w:val="20"/>
              </w:rPr>
              <w:t>260</w:t>
            </w:r>
            <w:r w:rsidR="000C7B87">
              <w:rPr>
                <w:rFonts w:ascii="Century Gothic" w:hAnsi="Century Gothic"/>
                <w:sz w:val="20"/>
                <w:szCs w:val="20"/>
              </w:rPr>
              <w:t>*</w:t>
            </w:r>
          </w:p>
        </w:tc>
        <w:tc>
          <w:tcPr>
            <w:tcW w:w="2046" w:type="dxa"/>
          </w:tcPr>
          <w:p w:rsidR="00832B87" w:rsidRDefault="00832B87" w:rsidP="004F7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Lasts up to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12  years</w:t>
            </w:r>
            <w:proofErr w:type="gramEnd"/>
          </w:p>
        </w:tc>
      </w:tr>
      <w:tr w:rsidR="00832B87" w:rsidTr="004F719A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</w:tcPr>
          <w:p w:rsidR="00832B87" w:rsidRDefault="00832B87" w:rsidP="004F719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Birth Control Pills,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Nuva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Ring &amp; Patch</w:t>
            </w:r>
          </w:p>
        </w:tc>
        <w:tc>
          <w:tcPr>
            <w:tcW w:w="1962" w:type="dxa"/>
          </w:tcPr>
          <w:p w:rsidR="00832B87" w:rsidRPr="0013227E" w:rsidRDefault="00832B87" w:rsidP="004F7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 xml:space="preserve">Oral tablets, </w:t>
            </w:r>
            <w:r w:rsidR="00E822BC">
              <w:rPr>
                <w:rFonts w:ascii="Century Gothic" w:hAnsi="Century Gothic"/>
                <w:sz w:val="18"/>
                <w:szCs w:val="20"/>
              </w:rPr>
              <w:t>v</w:t>
            </w:r>
            <w:r>
              <w:rPr>
                <w:rFonts w:ascii="Century Gothic" w:hAnsi="Century Gothic"/>
                <w:sz w:val="18"/>
                <w:szCs w:val="20"/>
              </w:rPr>
              <w:t xml:space="preserve">aginal </w:t>
            </w:r>
            <w:r w:rsidR="00E822BC">
              <w:rPr>
                <w:rFonts w:ascii="Century Gothic" w:hAnsi="Century Gothic"/>
                <w:sz w:val="18"/>
                <w:szCs w:val="20"/>
              </w:rPr>
              <w:t>r</w:t>
            </w:r>
            <w:r>
              <w:rPr>
                <w:rFonts w:ascii="Century Gothic" w:hAnsi="Century Gothic"/>
                <w:sz w:val="18"/>
                <w:szCs w:val="20"/>
              </w:rPr>
              <w:t xml:space="preserve">ing &amp; </w:t>
            </w:r>
            <w:r w:rsidR="00E822BC">
              <w:rPr>
                <w:rFonts w:ascii="Century Gothic" w:hAnsi="Century Gothic"/>
                <w:sz w:val="18"/>
                <w:szCs w:val="20"/>
              </w:rPr>
              <w:t>c</w:t>
            </w:r>
            <w:r>
              <w:rPr>
                <w:rFonts w:ascii="Century Gothic" w:hAnsi="Century Gothic"/>
                <w:sz w:val="18"/>
                <w:szCs w:val="20"/>
              </w:rPr>
              <w:t xml:space="preserve">ontraceptive </w:t>
            </w:r>
            <w:r w:rsidR="00E822BC">
              <w:rPr>
                <w:rFonts w:ascii="Century Gothic" w:hAnsi="Century Gothic"/>
                <w:sz w:val="18"/>
                <w:szCs w:val="20"/>
              </w:rPr>
              <w:t>p</w:t>
            </w:r>
            <w:r>
              <w:rPr>
                <w:rFonts w:ascii="Century Gothic" w:hAnsi="Century Gothic"/>
                <w:sz w:val="18"/>
                <w:szCs w:val="20"/>
              </w:rPr>
              <w:t>atch</w:t>
            </w:r>
          </w:p>
        </w:tc>
        <w:tc>
          <w:tcPr>
            <w:tcW w:w="2311" w:type="dxa"/>
          </w:tcPr>
          <w:p w:rsidR="00832B87" w:rsidRDefault="00832B87" w:rsidP="004F7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E0F8D">
              <w:rPr>
                <w:rFonts w:ascii="Century Gothic" w:hAnsi="Century Gothic"/>
                <w:sz w:val="20"/>
                <w:szCs w:val="20"/>
              </w:rPr>
              <w:t xml:space="preserve">Cost </w:t>
            </w:r>
            <w:r w:rsidR="00E822BC">
              <w:rPr>
                <w:rFonts w:ascii="Century Gothic" w:hAnsi="Century Gothic"/>
                <w:sz w:val="20"/>
                <w:szCs w:val="20"/>
              </w:rPr>
              <w:t>v</w:t>
            </w:r>
            <w:r w:rsidRPr="001E0F8D">
              <w:rPr>
                <w:rFonts w:ascii="Century Gothic" w:hAnsi="Century Gothic"/>
                <w:sz w:val="20"/>
                <w:szCs w:val="20"/>
              </w:rPr>
              <w:t xml:space="preserve">aries depending on </w:t>
            </w:r>
            <w:r w:rsidR="00E822BC">
              <w:rPr>
                <w:rFonts w:ascii="Century Gothic" w:hAnsi="Century Gothic"/>
                <w:sz w:val="20"/>
                <w:szCs w:val="20"/>
              </w:rPr>
              <w:t>p</w:t>
            </w:r>
            <w:r w:rsidRPr="001E0F8D">
              <w:rPr>
                <w:rFonts w:ascii="Century Gothic" w:hAnsi="Century Gothic"/>
                <w:sz w:val="20"/>
                <w:szCs w:val="20"/>
              </w:rPr>
              <w:t>harmacy</w:t>
            </w:r>
          </w:p>
        </w:tc>
        <w:tc>
          <w:tcPr>
            <w:tcW w:w="2046" w:type="dxa"/>
          </w:tcPr>
          <w:p w:rsidR="00832B87" w:rsidRDefault="00832B87" w:rsidP="004F7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Pills used daily,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Nuva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Ring used monthly, and </w:t>
            </w:r>
            <w:r w:rsidR="00E822BC">
              <w:rPr>
                <w:rFonts w:ascii="Century Gothic" w:hAnsi="Century Gothic"/>
                <w:sz w:val="20"/>
                <w:szCs w:val="20"/>
              </w:rPr>
              <w:t>p</w:t>
            </w:r>
            <w:r>
              <w:rPr>
                <w:rFonts w:ascii="Century Gothic" w:hAnsi="Century Gothic"/>
                <w:sz w:val="20"/>
                <w:szCs w:val="20"/>
              </w:rPr>
              <w:t>atch used weekly</w:t>
            </w:r>
          </w:p>
        </w:tc>
      </w:tr>
      <w:tr w:rsidR="00832B87" w:rsidTr="004F7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</w:tcPr>
          <w:p w:rsidR="00832B87" w:rsidRDefault="00832B87" w:rsidP="004F719A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DepoProvera</w:t>
            </w:r>
            <w:proofErr w:type="spellEnd"/>
          </w:p>
        </w:tc>
        <w:tc>
          <w:tcPr>
            <w:tcW w:w="1962" w:type="dxa"/>
          </w:tcPr>
          <w:p w:rsidR="00832B87" w:rsidRDefault="00832B87" w:rsidP="004F7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Injection</w:t>
            </w:r>
          </w:p>
        </w:tc>
        <w:tc>
          <w:tcPr>
            <w:tcW w:w="2311" w:type="dxa"/>
          </w:tcPr>
          <w:p w:rsidR="00832B87" w:rsidRDefault="00832B87" w:rsidP="004F7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E0F8D">
              <w:rPr>
                <w:rFonts w:ascii="Century Gothic" w:hAnsi="Century Gothic"/>
                <w:sz w:val="20"/>
                <w:szCs w:val="20"/>
              </w:rPr>
              <w:t>$</w:t>
            </w:r>
            <w:r w:rsidR="001E0F8D">
              <w:rPr>
                <w:rFonts w:ascii="Century Gothic" w:hAnsi="Century Gothic"/>
                <w:sz w:val="20"/>
                <w:szCs w:val="20"/>
              </w:rPr>
              <w:t>0</w:t>
            </w:r>
            <w:r w:rsidRPr="001E0F8D">
              <w:rPr>
                <w:rFonts w:ascii="Century Gothic" w:hAnsi="Century Gothic"/>
                <w:sz w:val="20"/>
                <w:szCs w:val="20"/>
              </w:rPr>
              <w:t>-$43 depending on your Slide</w:t>
            </w:r>
          </w:p>
        </w:tc>
        <w:tc>
          <w:tcPr>
            <w:tcW w:w="2046" w:type="dxa"/>
          </w:tcPr>
          <w:p w:rsidR="00832B87" w:rsidRDefault="00832B87" w:rsidP="004F7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Given every 3 months</w:t>
            </w:r>
          </w:p>
        </w:tc>
      </w:tr>
    </w:tbl>
    <w:p w:rsidR="00832B87" w:rsidRPr="008D667D" w:rsidRDefault="00832B87" w:rsidP="00DE6CFE">
      <w:pPr>
        <w:pStyle w:val="ListParagraph"/>
        <w:spacing w:after="0"/>
        <w:rPr>
          <w:rFonts w:ascii="Century Gothic" w:hAnsi="Century Gothic"/>
          <w:i/>
          <w:sz w:val="16"/>
          <w:szCs w:val="16"/>
        </w:rPr>
      </w:pPr>
      <w:r w:rsidRPr="008D667D">
        <w:rPr>
          <w:rFonts w:ascii="Century Gothic" w:hAnsi="Century Gothic"/>
          <w:i/>
          <w:sz w:val="16"/>
          <w:szCs w:val="16"/>
        </w:rPr>
        <w:t xml:space="preserve">*Prices </w:t>
      </w:r>
      <w:r w:rsidR="00EC5A31" w:rsidRPr="008D667D">
        <w:rPr>
          <w:rFonts w:ascii="Century Gothic" w:hAnsi="Century Gothic"/>
          <w:i/>
          <w:sz w:val="16"/>
          <w:szCs w:val="16"/>
        </w:rPr>
        <w:t xml:space="preserve">and availability are </w:t>
      </w:r>
      <w:r w:rsidRPr="008D667D">
        <w:rPr>
          <w:rFonts w:ascii="Century Gothic" w:hAnsi="Century Gothic"/>
          <w:i/>
          <w:sz w:val="16"/>
          <w:szCs w:val="16"/>
        </w:rPr>
        <w:t>subject to change</w:t>
      </w:r>
      <w:r w:rsidR="00786D8A" w:rsidRPr="008D667D">
        <w:rPr>
          <w:rFonts w:ascii="Century Gothic" w:hAnsi="Century Gothic"/>
          <w:i/>
          <w:sz w:val="16"/>
          <w:szCs w:val="16"/>
        </w:rPr>
        <w:t>- Patient will also be responsible for the co-pay/visit fee amount.</w:t>
      </w:r>
    </w:p>
    <w:p w:rsidR="00EA750E" w:rsidRDefault="00EA750E" w:rsidP="00DE6CF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Additional Details:</w:t>
      </w:r>
    </w:p>
    <w:p w:rsidR="00EA750E" w:rsidRDefault="00786D8A" w:rsidP="00EA750E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EA750E">
        <w:rPr>
          <w:rFonts w:ascii="Century Gothic" w:hAnsi="Century Gothic"/>
          <w:sz w:val="20"/>
          <w:szCs w:val="20"/>
        </w:rPr>
        <w:t>Patients who qualify</w:t>
      </w:r>
      <w:r w:rsidR="000C7B87">
        <w:rPr>
          <w:rFonts w:ascii="Century Gothic" w:hAnsi="Century Gothic"/>
          <w:sz w:val="20"/>
          <w:szCs w:val="20"/>
        </w:rPr>
        <w:t>,</w:t>
      </w:r>
      <w:r w:rsidR="001E0F8D" w:rsidRPr="00EA750E">
        <w:rPr>
          <w:rFonts w:ascii="Century Gothic" w:hAnsi="Century Gothic"/>
          <w:sz w:val="20"/>
          <w:szCs w:val="20"/>
        </w:rPr>
        <w:t xml:space="preserve"> based on income</w:t>
      </w:r>
      <w:r w:rsidR="000C7B87">
        <w:rPr>
          <w:rFonts w:ascii="Century Gothic" w:hAnsi="Century Gothic"/>
          <w:sz w:val="20"/>
          <w:szCs w:val="20"/>
        </w:rPr>
        <w:t>,</w:t>
      </w:r>
      <w:r w:rsidRPr="00EA750E">
        <w:rPr>
          <w:rFonts w:ascii="Century Gothic" w:hAnsi="Century Gothic"/>
          <w:sz w:val="20"/>
          <w:szCs w:val="20"/>
        </w:rPr>
        <w:t xml:space="preserve"> will not be responsible for the visit fee </w:t>
      </w:r>
      <w:r w:rsidR="000C7B87">
        <w:rPr>
          <w:rFonts w:ascii="Century Gothic" w:hAnsi="Century Gothic"/>
          <w:sz w:val="20"/>
          <w:szCs w:val="20"/>
        </w:rPr>
        <w:t>or method price.</w:t>
      </w:r>
    </w:p>
    <w:p w:rsidR="000C7B87" w:rsidRPr="00625E12" w:rsidRDefault="00625E12" w:rsidP="000C7B87">
      <w:pPr>
        <w:pStyle w:val="ListParagraph"/>
        <w:numPr>
          <w:ilvl w:val="0"/>
          <w:numId w:val="1"/>
        </w:numPr>
        <w:rPr>
          <w:rFonts w:ascii="Century Gothic" w:hAnsi="Century Gothic"/>
          <w:sz w:val="16"/>
          <w:szCs w:val="16"/>
        </w:rPr>
      </w:pPr>
      <w:r w:rsidRPr="00625E12">
        <w:rPr>
          <w:rFonts w:ascii="Century Gothic" w:hAnsi="Century Gothic"/>
          <w:sz w:val="20"/>
          <w:szCs w:val="20"/>
        </w:rPr>
        <w:t xml:space="preserve">Insured patients will be responsible for verifying coverage prior to </w:t>
      </w:r>
      <w:r w:rsidR="00832B87" w:rsidRPr="00625E12">
        <w:rPr>
          <w:rFonts w:ascii="Century Gothic" w:hAnsi="Century Gothic"/>
          <w:sz w:val="20"/>
          <w:szCs w:val="20"/>
        </w:rPr>
        <w:t>appointment</w:t>
      </w:r>
      <w:r w:rsidR="00EA750E" w:rsidRPr="00625E12">
        <w:rPr>
          <w:rFonts w:ascii="Century Gothic" w:hAnsi="Century Gothic"/>
          <w:sz w:val="20"/>
          <w:szCs w:val="20"/>
        </w:rPr>
        <w:t xml:space="preserve">. </w:t>
      </w:r>
      <w:r w:rsidRPr="00625E12">
        <w:rPr>
          <w:rFonts w:ascii="Century Gothic" w:hAnsi="Century Gothic"/>
          <w:sz w:val="20"/>
          <w:szCs w:val="20"/>
        </w:rPr>
        <w:t xml:space="preserve">Failure to do so may result in unexpected </w:t>
      </w:r>
      <w:r>
        <w:rPr>
          <w:rFonts w:ascii="Century Gothic" w:hAnsi="Century Gothic"/>
          <w:sz w:val="20"/>
          <w:szCs w:val="20"/>
        </w:rPr>
        <w:t>cost</w:t>
      </w:r>
      <w:r w:rsidRPr="00625E12">
        <w:rPr>
          <w:rFonts w:ascii="Century Gothic" w:hAnsi="Century Gothic"/>
          <w:sz w:val="20"/>
          <w:szCs w:val="20"/>
        </w:rPr>
        <w:t xml:space="preserve">s. </w:t>
      </w:r>
    </w:p>
    <w:p w:rsidR="00353B5C" w:rsidRPr="008D667D" w:rsidRDefault="00EA750E" w:rsidP="008D667D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follow-up appointment may be required for the insertion of your birth control method.</w:t>
      </w:r>
    </w:p>
    <w:sectPr w:rsidR="00353B5C" w:rsidRPr="008D667D" w:rsidSect="004E1AED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F41" w:rsidRDefault="00CA1F41">
      <w:pPr>
        <w:spacing w:before="0" w:after="0" w:line="240" w:lineRule="auto"/>
      </w:pPr>
      <w:r>
        <w:separator/>
      </w:r>
    </w:p>
  </w:endnote>
  <w:endnote w:type="continuationSeparator" w:id="0">
    <w:p w:rsidR="00CA1F41" w:rsidRDefault="00CA1F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832B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F41" w:rsidRDefault="00CA1F41">
      <w:pPr>
        <w:spacing w:before="0" w:after="0" w:line="240" w:lineRule="auto"/>
      </w:pPr>
      <w:r>
        <w:separator/>
      </w:r>
    </w:p>
  </w:footnote>
  <w:footnote w:type="continuationSeparator" w:id="0">
    <w:p w:rsidR="00CA1F41" w:rsidRDefault="00CA1F4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F4C01"/>
    <w:multiLevelType w:val="hybridMultilevel"/>
    <w:tmpl w:val="FE2E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87"/>
    <w:rsid w:val="000C7B87"/>
    <w:rsid w:val="001E0F8D"/>
    <w:rsid w:val="00227B3E"/>
    <w:rsid w:val="002407CD"/>
    <w:rsid w:val="002F543A"/>
    <w:rsid w:val="00353B5C"/>
    <w:rsid w:val="003D5D20"/>
    <w:rsid w:val="00442990"/>
    <w:rsid w:val="004514BB"/>
    <w:rsid w:val="004D4D7B"/>
    <w:rsid w:val="00625E12"/>
    <w:rsid w:val="006476B3"/>
    <w:rsid w:val="00731631"/>
    <w:rsid w:val="00786D8A"/>
    <w:rsid w:val="00832B87"/>
    <w:rsid w:val="00833B74"/>
    <w:rsid w:val="00897CB5"/>
    <w:rsid w:val="008B7E63"/>
    <w:rsid w:val="008D667D"/>
    <w:rsid w:val="009773E1"/>
    <w:rsid w:val="009A3E2F"/>
    <w:rsid w:val="00A23E34"/>
    <w:rsid w:val="00C12A6E"/>
    <w:rsid w:val="00CA1F41"/>
    <w:rsid w:val="00D50CCA"/>
    <w:rsid w:val="00DB4184"/>
    <w:rsid w:val="00DE695D"/>
    <w:rsid w:val="00DE6CFE"/>
    <w:rsid w:val="00E33DA1"/>
    <w:rsid w:val="00E822BC"/>
    <w:rsid w:val="00E82588"/>
    <w:rsid w:val="00E854E6"/>
    <w:rsid w:val="00EA750E"/>
    <w:rsid w:val="00EC5A31"/>
    <w:rsid w:val="00F16C9C"/>
    <w:rsid w:val="00F6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68293-8345-491F-AC1B-0094E072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B87"/>
    <w:pPr>
      <w:spacing w:before="120" w:after="200" w:line="264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832B87"/>
    <w:pPr>
      <w:spacing w:before="0" w:after="0"/>
    </w:pPr>
    <w:rPr>
      <w:rFonts w:asciiTheme="majorHAnsi" w:eastAsiaTheme="majorEastAsia" w:hAnsiTheme="majorHAnsi" w:cstheme="majorBidi"/>
      <w:caps/>
      <w:color w:val="323E4F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832B87"/>
    <w:rPr>
      <w:rFonts w:asciiTheme="majorHAnsi" w:eastAsiaTheme="majorEastAsia" w:hAnsiTheme="majorHAnsi" w:cstheme="majorBidi"/>
      <w:caps/>
      <w:color w:val="323E4F" w:themeColor="text2" w:themeShade="BF"/>
      <w:spacing w:val="10"/>
      <w:sz w:val="52"/>
      <w:szCs w:val="5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32B87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B87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832B87"/>
    <w:pPr>
      <w:spacing w:before="0" w:after="160" w:line="259" w:lineRule="auto"/>
      <w:ind w:left="720"/>
      <w:contextualSpacing/>
    </w:pPr>
    <w:rPr>
      <w:rFonts w:eastAsiaTheme="minorHAnsi"/>
      <w:lang w:eastAsia="en-US"/>
    </w:rPr>
  </w:style>
  <w:style w:type="table" w:styleId="PlainTable1">
    <w:name w:val="Plain Table 1"/>
    <w:basedOn w:val="TableNormal"/>
    <w:uiPriority w:val="41"/>
    <w:rsid w:val="00832B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5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Dworak</dc:creator>
  <cp:keywords/>
  <dc:description/>
  <cp:lastModifiedBy>Melissa Breazile</cp:lastModifiedBy>
  <cp:revision>2</cp:revision>
  <dcterms:created xsi:type="dcterms:W3CDTF">2024-11-11T22:11:00Z</dcterms:created>
  <dcterms:modified xsi:type="dcterms:W3CDTF">2024-11-11T22:11:00Z</dcterms:modified>
</cp:coreProperties>
</file>